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5d628a681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36a298c2a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Wigston Parva,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9f57d39534d84" /><Relationship Type="http://schemas.openxmlformats.org/officeDocument/2006/relationships/numbering" Target="/word/numbering.xml" Id="R11c9e3b601354378" /><Relationship Type="http://schemas.openxmlformats.org/officeDocument/2006/relationships/settings" Target="/word/settings.xml" Id="Rff1a7c1e7eb84495" /><Relationship Type="http://schemas.openxmlformats.org/officeDocument/2006/relationships/image" Target="/word/media/c41a90ad-e911-433f-9129-28d24ede5b0c.png" Id="R66436a298c2a4376" /></Relationships>
</file>