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ad160c611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7f9272177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5458e31614dfb" /><Relationship Type="http://schemas.openxmlformats.org/officeDocument/2006/relationships/numbering" Target="/word/numbering.xml" Id="Ra8f6cb1fd36a4538" /><Relationship Type="http://schemas.openxmlformats.org/officeDocument/2006/relationships/settings" Target="/word/settings.xml" Id="R9254e26622c640e8" /><Relationship Type="http://schemas.openxmlformats.org/officeDocument/2006/relationships/image" Target="/word/media/21340abc-920d-4fac-a48e-dbea9a65e04a.png" Id="Reac7f9272177487d" /></Relationships>
</file>