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1edcee822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7584851ea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Willerby,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da535186c402c" /><Relationship Type="http://schemas.openxmlformats.org/officeDocument/2006/relationships/numbering" Target="/word/numbering.xml" Id="R3fd6a57e0ca043f3" /><Relationship Type="http://schemas.openxmlformats.org/officeDocument/2006/relationships/settings" Target="/word/settings.xml" Id="R045948f465604cd2" /><Relationship Type="http://schemas.openxmlformats.org/officeDocument/2006/relationships/image" Target="/word/media/a8b78cfc-7e7a-4d0f-b05f-0d829c54e60e.png" Id="R1f57584851ea4a0a" /></Relationships>
</file>