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86a2ed6ba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bcea72ff5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Willesden Green,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1814efbf847a2" /><Relationship Type="http://schemas.openxmlformats.org/officeDocument/2006/relationships/numbering" Target="/word/numbering.xml" Id="R4bcae222aeb747c4" /><Relationship Type="http://schemas.openxmlformats.org/officeDocument/2006/relationships/settings" Target="/word/settings.xml" Id="R3575e223464c4f4c" /><Relationship Type="http://schemas.openxmlformats.org/officeDocument/2006/relationships/image" Target="/word/media/82798623-07b6-425d-ad59-2589e6d0ecec.png" Id="Re70bcea72ff54be0" /></Relationships>
</file>