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1f48c0128a42b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f391b57310b4168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Willford,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1aa1fb630b4516" /><Relationship Type="http://schemas.openxmlformats.org/officeDocument/2006/relationships/numbering" Target="/word/numbering.xml" Id="Ra0474d43288946f9" /><Relationship Type="http://schemas.openxmlformats.org/officeDocument/2006/relationships/settings" Target="/word/settings.xml" Id="R46b44dff01494946" /><Relationship Type="http://schemas.openxmlformats.org/officeDocument/2006/relationships/image" Target="/word/media/ada68024-bfe6-4161-ba59-21b672083e10.png" Id="Rff391b57310b4168" /></Relationships>
</file>