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763884b5c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7d1ada04b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Winchester,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26a3f818e4f00" /><Relationship Type="http://schemas.openxmlformats.org/officeDocument/2006/relationships/numbering" Target="/word/numbering.xml" Id="R467de1c845414a74" /><Relationship Type="http://schemas.openxmlformats.org/officeDocument/2006/relationships/settings" Target="/word/settings.xml" Id="R6ee8202a7d494cd2" /><Relationship Type="http://schemas.openxmlformats.org/officeDocument/2006/relationships/image" Target="/word/media/119830f3-9d79-432b-9c24-6bfd4a60e08a.png" Id="R4c87d1ada04b4e4e" /></Relationships>
</file>