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5fe548c77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97a0473e5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Windlesham,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af637c10d46d4" /><Relationship Type="http://schemas.openxmlformats.org/officeDocument/2006/relationships/numbering" Target="/word/numbering.xml" Id="R3f67d97f7d9a4255" /><Relationship Type="http://schemas.openxmlformats.org/officeDocument/2006/relationships/settings" Target="/word/settings.xml" Id="Rb88a7595bf9b49a1" /><Relationship Type="http://schemas.openxmlformats.org/officeDocument/2006/relationships/image" Target="/word/media/72a48fd9-bfd9-468e-ac5d-3edf2e0bbc3c.png" Id="R10b97a0473e548fb" /></Relationships>
</file>