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f183baef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50ae328ab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b236a8cb45f7" /><Relationship Type="http://schemas.openxmlformats.org/officeDocument/2006/relationships/numbering" Target="/word/numbering.xml" Id="Rfc95e278a2cb4cd7" /><Relationship Type="http://schemas.openxmlformats.org/officeDocument/2006/relationships/settings" Target="/word/settings.xml" Id="R7781f869e6e14f86" /><Relationship Type="http://schemas.openxmlformats.org/officeDocument/2006/relationships/image" Target="/word/media/d9622513-d48a-426c-81cd-92d0ef5884cc.png" Id="Rf8950ae328ab4374" /></Relationships>
</file>