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80f83c0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64c27234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Wissett,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22ff525ac450b" /><Relationship Type="http://schemas.openxmlformats.org/officeDocument/2006/relationships/numbering" Target="/word/numbering.xml" Id="R2bdd2c7bc23b4ff8" /><Relationship Type="http://schemas.openxmlformats.org/officeDocument/2006/relationships/settings" Target="/word/settings.xml" Id="Refa9e2886f2846b2" /><Relationship Type="http://schemas.openxmlformats.org/officeDocument/2006/relationships/image" Target="/word/media/26c81e80-f5c7-485d-868b-4d22324cc2ec.png" Id="R0baf64c2723447ee" /></Relationships>
</file>