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15845aed1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b27a88656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Witley Thorpe,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457469edc4cc7" /><Relationship Type="http://schemas.openxmlformats.org/officeDocument/2006/relationships/numbering" Target="/word/numbering.xml" Id="R72bd482d4bae4cc1" /><Relationship Type="http://schemas.openxmlformats.org/officeDocument/2006/relationships/settings" Target="/word/settings.xml" Id="R2016d6d49fd14ede" /><Relationship Type="http://schemas.openxmlformats.org/officeDocument/2006/relationships/image" Target="/word/media/2dbecd1f-1977-44ac-994d-ca8623abb9fa.png" Id="Ra74b27a8865648fc" /></Relationships>
</file>