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ef803f885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b3e63e0ee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Wonersh,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d32fd1c154848" /><Relationship Type="http://schemas.openxmlformats.org/officeDocument/2006/relationships/numbering" Target="/word/numbering.xml" Id="R893d4e3b32334159" /><Relationship Type="http://schemas.openxmlformats.org/officeDocument/2006/relationships/settings" Target="/word/settings.xml" Id="Rba444966a8554efd" /><Relationship Type="http://schemas.openxmlformats.org/officeDocument/2006/relationships/image" Target="/word/media/216d504d-c56e-4aaf-9f70-4646957edec9.png" Id="Rf79b3e63e0ee4d69" /></Relationships>
</file>