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77e50f5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a166ced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Wooburn,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a6cddce84f69" /><Relationship Type="http://schemas.openxmlformats.org/officeDocument/2006/relationships/numbering" Target="/word/numbering.xml" Id="Rdee3dd4923334751" /><Relationship Type="http://schemas.openxmlformats.org/officeDocument/2006/relationships/settings" Target="/word/settings.xml" Id="R84a3661268cd4595" /><Relationship Type="http://schemas.openxmlformats.org/officeDocument/2006/relationships/image" Target="/word/media/947c8ffa-4b44-4d99-9917-3faefc8b01a4.png" Id="Rb7b3a166cedc4e57" /></Relationships>
</file>