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223409eac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4ee1beae3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Woodhouse Mill,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34aed9a34490a" /><Relationship Type="http://schemas.openxmlformats.org/officeDocument/2006/relationships/numbering" Target="/word/numbering.xml" Id="Rfdff1a4b09d3488a" /><Relationship Type="http://schemas.openxmlformats.org/officeDocument/2006/relationships/settings" Target="/word/settings.xml" Id="R5a4fa4282656459b" /><Relationship Type="http://schemas.openxmlformats.org/officeDocument/2006/relationships/image" Target="/word/media/d51f15cb-7c79-437c-b0f8-e57fe2d4cb9f.png" Id="R8804ee1beae34f0e" /></Relationships>
</file>