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5daca114fc48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815c239e8642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Woolaston,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d27a8c269948fb" /><Relationship Type="http://schemas.openxmlformats.org/officeDocument/2006/relationships/numbering" Target="/word/numbering.xml" Id="R6fdf1806e07f47b1" /><Relationship Type="http://schemas.openxmlformats.org/officeDocument/2006/relationships/settings" Target="/word/settings.xml" Id="Re5c22d7d3dbb4ee8" /><Relationship Type="http://schemas.openxmlformats.org/officeDocument/2006/relationships/image" Target="/word/media/d08e0350-2d3b-4f6c-ac5e-9efb591802cc.png" Id="Rfe815c239e8642a9" /></Relationships>
</file>