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02bc218a6248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1a5224b3e04e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Woonton,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f5d74285314e0e" /><Relationship Type="http://schemas.openxmlformats.org/officeDocument/2006/relationships/numbering" Target="/word/numbering.xml" Id="R1c7cedaaf8114c7f" /><Relationship Type="http://schemas.openxmlformats.org/officeDocument/2006/relationships/settings" Target="/word/settings.xml" Id="R0b472db536cf40a4" /><Relationship Type="http://schemas.openxmlformats.org/officeDocument/2006/relationships/image" Target="/word/media/fef351e9-9aa6-4a92-b349-eee194976c55.png" Id="R4f1a5224b3e04e6c" /></Relationships>
</file>