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41588a6a1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de97a0c18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Wooperton,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e29b3bc9f4f61" /><Relationship Type="http://schemas.openxmlformats.org/officeDocument/2006/relationships/numbering" Target="/word/numbering.xml" Id="R613667a70f09473d" /><Relationship Type="http://schemas.openxmlformats.org/officeDocument/2006/relationships/settings" Target="/word/settings.xml" Id="Rf78d23b6c4a644bd" /><Relationship Type="http://schemas.openxmlformats.org/officeDocument/2006/relationships/image" Target="/word/media/63aea6f5-b255-4776-9852-c24ba6c1b617.png" Id="Rfcbde97a0c184d54" /></Relationships>
</file>