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7f5ad62b0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1df4e4103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Wootton Bridge, Isle of Wight,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5e488fbfe41af" /><Relationship Type="http://schemas.openxmlformats.org/officeDocument/2006/relationships/numbering" Target="/word/numbering.xml" Id="R8a641089651f4747" /><Relationship Type="http://schemas.openxmlformats.org/officeDocument/2006/relationships/settings" Target="/word/settings.xml" Id="Rf936cd7f7cb64fd6" /><Relationship Type="http://schemas.openxmlformats.org/officeDocument/2006/relationships/image" Target="/word/media/8027d505-9de4-4fec-86aa-40d6c5cff0ce.png" Id="R6051df4e41034c94" /></Relationships>
</file>