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52b712e19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ec3ac3660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Yapton,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db04eaf164ee4" /><Relationship Type="http://schemas.openxmlformats.org/officeDocument/2006/relationships/numbering" Target="/word/numbering.xml" Id="Ra27112caba554994" /><Relationship Type="http://schemas.openxmlformats.org/officeDocument/2006/relationships/settings" Target="/word/settings.xml" Id="R89c87654fc694c51" /><Relationship Type="http://schemas.openxmlformats.org/officeDocument/2006/relationships/image" Target="/word/media/0ccf9718-a2d1-499f-8eab-fdcb9af82b35.png" Id="R539ec3ac366042d4" /></Relationships>
</file>