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ac044ed4f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82b4fd954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Ystrad-Meurig,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8fed862de4043" /><Relationship Type="http://schemas.openxmlformats.org/officeDocument/2006/relationships/numbering" Target="/word/numbering.xml" Id="Rb3e56da766144dfb" /><Relationship Type="http://schemas.openxmlformats.org/officeDocument/2006/relationships/settings" Target="/word/settings.xml" Id="R18b0375dcafc48d5" /><Relationship Type="http://schemas.openxmlformats.org/officeDocument/2006/relationships/image" Target="/word/media/6c7053a4-7a03-46f9-9095-7a1a9f774361.png" Id="R62882b4fd9544e5a" /></Relationships>
</file>