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9cb71c8d5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cdec9725b43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Ystradfellte,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513e0676d457a" /><Relationship Type="http://schemas.openxmlformats.org/officeDocument/2006/relationships/numbering" Target="/word/numbering.xml" Id="R309d4b13952b40fb" /><Relationship Type="http://schemas.openxmlformats.org/officeDocument/2006/relationships/settings" Target="/word/settings.xml" Id="Rc1c7e52ba03b435e" /><Relationship Type="http://schemas.openxmlformats.org/officeDocument/2006/relationships/image" Target="/word/media/6c5f1556-4f6c-4299-b760-886a4b2df159.png" Id="R44fcdec9725b438d" /></Relationships>
</file>