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8f8f6811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d9579df7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Chuhuiv,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603e34585444e" /><Relationship Type="http://schemas.openxmlformats.org/officeDocument/2006/relationships/numbering" Target="/word/numbering.xml" Id="R36ccc332f6b94257" /><Relationship Type="http://schemas.openxmlformats.org/officeDocument/2006/relationships/settings" Target="/word/settings.xml" Id="R4ca01c7bed2f4c9b" /><Relationship Type="http://schemas.openxmlformats.org/officeDocument/2006/relationships/image" Target="/word/media/7b7f3f3f-c11d-4b54-99ca-d9d73ee05d9a.png" Id="R57cd9579df7644ef" /></Relationships>
</file>