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45b671513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d2918161e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Korsun–Shevchenkivskyi,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dcd31c5834faf" /><Relationship Type="http://schemas.openxmlformats.org/officeDocument/2006/relationships/numbering" Target="/word/numbering.xml" Id="R48ca3a8e0f52413f" /><Relationship Type="http://schemas.openxmlformats.org/officeDocument/2006/relationships/settings" Target="/word/settings.xml" Id="R13bc8a7f75f94e58" /><Relationship Type="http://schemas.openxmlformats.org/officeDocument/2006/relationships/image" Target="/word/media/c3df3737-623e-4538-a327-e2132580fca9.png" Id="R5afd2918161e4ba3" /></Relationships>
</file>