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d25cf8e12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038b8db2b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Myronivka,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5b253448a4fb8" /><Relationship Type="http://schemas.openxmlformats.org/officeDocument/2006/relationships/numbering" Target="/word/numbering.xml" Id="Rd2ee2537900640eb" /><Relationship Type="http://schemas.openxmlformats.org/officeDocument/2006/relationships/settings" Target="/word/settings.xml" Id="R2eeb21a8c6b045e6" /><Relationship Type="http://schemas.openxmlformats.org/officeDocument/2006/relationships/image" Target="/word/media/7742a875-c4c5-4350-8248-08af86f781c2.png" Id="R695038b8db2b44d3" /></Relationships>
</file>