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2ca2f13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858640a33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Odessa,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013dbc5d48d7" /><Relationship Type="http://schemas.openxmlformats.org/officeDocument/2006/relationships/numbering" Target="/word/numbering.xml" Id="Rf28e6097b2ce4a39" /><Relationship Type="http://schemas.openxmlformats.org/officeDocument/2006/relationships/settings" Target="/word/settings.xml" Id="Rc3cfa9ae8c384262" /><Relationship Type="http://schemas.openxmlformats.org/officeDocument/2006/relationships/image" Target="/word/media/6979424c-e33d-47bf-88ec-7d99edffe3c6.png" Id="R4cf858640a3349f5" /></Relationships>
</file>