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0bdb75ea4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a3d44b333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Rubizhne,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b1a1c89f3498b" /><Relationship Type="http://schemas.openxmlformats.org/officeDocument/2006/relationships/numbering" Target="/word/numbering.xml" Id="R6ae676498ad04423" /><Relationship Type="http://schemas.openxmlformats.org/officeDocument/2006/relationships/settings" Target="/word/settings.xml" Id="R93ff5eef46df4b31" /><Relationship Type="http://schemas.openxmlformats.org/officeDocument/2006/relationships/image" Target="/word/media/9e6e9a36-1aeb-4c6d-a629-904639d4e480.png" Id="Rbf1a3d44b33347a3" /></Relationships>
</file>