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3c7561467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e7e0dd431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Trostianets,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d1e79b7254a09" /><Relationship Type="http://schemas.openxmlformats.org/officeDocument/2006/relationships/numbering" Target="/word/numbering.xml" Id="R4c3b20265f4b4c29" /><Relationship Type="http://schemas.openxmlformats.org/officeDocument/2006/relationships/settings" Target="/word/settings.xml" Id="R881b7912dbae4986" /><Relationship Type="http://schemas.openxmlformats.org/officeDocument/2006/relationships/image" Target="/word/media/034747d0-3162-416d-a235-d61585bc0260.png" Id="Rca4e7e0dd4314310" /></Relationships>
</file>