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46668aed7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0f5acda47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Voznesensk, Ukraine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bb9196ac14aa9" /><Relationship Type="http://schemas.openxmlformats.org/officeDocument/2006/relationships/numbering" Target="/word/numbering.xml" Id="R9f59082c88c04f41" /><Relationship Type="http://schemas.openxmlformats.org/officeDocument/2006/relationships/settings" Target="/word/settings.xml" Id="Rb4499df59a734979" /><Relationship Type="http://schemas.openxmlformats.org/officeDocument/2006/relationships/image" Target="/word/media/2e884666-8f5f-4a71-b8f8-bc5b87ae27b1.png" Id="R1020f5acda474cf4" /></Relationships>
</file>