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fa3b5c27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01ddf1c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be928fa2489b" /><Relationship Type="http://schemas.openxmlformats.org/officeDocument/2006/relationships/numbering" Target="/word/numbering.xml" Id="R4b64f325a3ef476b" /><Relationship Type="http://schemas.openxmlformats.org/officeDocument/2006/relationships/settings" Target="/word/settings.xml" Id="Recccae9e01bc4328" /><Relationship Type="http://schemas.openxmlformats.org/officeDocument/2006/relationships/image" Target="/word/media/42ee90ac-5ba3-4027-9322-908605dff231.png" Id="Rf83e01ddf1c6436e" /></Relationships>
</file>