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280f56b2f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6056d6f39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Ablett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ee4dbe9904bc9" /><Relationship Type="http://schemas.openxmlformats.org/officeDocument/2006/relationships/numbering" Target="/word/numbering.xml" Id="Re21180bdbdd64d49" /><Relationship Type="http://schemas.openxmlformats.org/officeDocument/2006/relationships/settings" Target="/word/settings.xml" Id="R040ff7dc929f41a3" /><Relationship Type="http://schemas.openxmlformats.org/officeDocument/2006/relationships/image" Target="/word/media/237327e3-c1d6-4aaf-b153-2ff2958c0156.png" Id="R55f6056d6f394b68" /></Relationships>
</file>