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3c1f90034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ae0a772e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4d9c512e403b" /><Relationship Type="http://schemas.openxmlformats.org/officeDocument/2006/relationships/numbering" Target="/word/numbering.xml" Id="R54ca354a5e9449ee" /><Relationship Type="http://schemas.openxmlformats.org/officeDocument/2006/relationships/settings" Target="/word/settings.xml" Id="R02aec7f5824e4fb6" /><Relationship Type="http://schemas.openxmlformats.org/officeDocument/2006/relationships/image" Target="/word/media/88e8fade-13a2-4695-8cbc-61c639cb41da.png" Id="R6b34ae0a772e451d" /></Relationships>
</file>