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c49aa4517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60caad4dd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Acalanes 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75ec364ee4a34" /><Relationship Type="http://schemas.openxmlformats.org/officeDocument/2006/relationships/numbering" Target="/word/numbering.xml" Id="R3bed4cd400a34ede" /><Relationship Type="http://schemas.openxmlformats.org/officeDocument/2006/relationships/settings" Target="/word/settings.xml" Id="R24a01ff1a22c443a" /><Relationship Type="http://schemas.openxmlformats.org/officeDocument/2006/relationships/image" Target="/word/media/1628870d-3645-4fc4-99be-def8858bdaaa.png" Id="R92660caad4dd4ecf" /></Relationships>
</file>