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f6a4af9a044e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0b806a276443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Accokeek Lawn,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7250899ff842ad" /><Relationship Type="http://schemas.openxmlformats.org/officeDocument/2006/relationships/numbering" Target="/word/numbering.xml" Id="R5026fd453be84f63" /><Relationship Type="http://schemas.openxmlformats.org/officeDocument/2006/relationships/settings" Target="/word/settings.xml" Id="R8b07a20c5174425b" /><Relationship Type="http://schemas.openxmlformats.org/officeDocument/2006/relationships/image" Target="/word/media/a9ddc047-dd77-4506-907b-fa5f62c6fe38.png" Id="Ra00b806a27644329" /></Relationships>
</file>