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f258e4b0f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7dfe4f288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893f35784553" /><Relationship Type="http://schemas.openxmlformats.org/officeDocument/2006/relationships/numbering" Target="/word/numbering.xml" Id="R053b6c9ce4974183" /><Relationship Type="http://schemas.openxmlformats.org/officeDocument/2006/relationships/settings" Target="/word/settings.xml" Id="Rbf1d892d2c994370" /><Relationship Type="http://schemas.openxmlformats.org/officeDocument/2006/relationships/image" Target="/word/media/6a78b0b2-81a9-4651-ac22-9d9b4c2bf998.png" Id="Rb1a7dfe4f28844b3" /></Relationships>
</file>