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f792b0794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64d554a9e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Acipcoville,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35465dc4e4bf5" /><Relationship Type="http://schemas.openxmlformats.org/officeDocument/2006/relationships/numbering" Target="/word/numbering.xml" Id="Rbc20cdb0cedb410c" /><Relationship Type="http://schemas.openxmlformats.org/officeDocument/2006/relationships/settings" Target="/word/settings.xml" Id="R8a7b6e6a18c8477f" /><Relationship Type="http://schemas.openxmlformats.org/officeDocument/2006/relationships/image" Target="/word/media/fff094ee-7893-4304-9e26-6f9c641f895c.png" Id="Rea864d554a9e4bc9" /></Relationships>
</file>