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50295af81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26bf228d1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Ackermanville,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e4e7d536c495d" /><Relationship Type="http://schemas.openxmlformats.org/officeDocument/2006/relationships/numbering" Target="/word/numbering.xml" Id="Rbba8761075164af0" /><Relationship Type="http://schemas.openxmlformats.org/officeDocument/2006/relationships/settings" Target="/word/settings.xml" Id="R675cbc21b8264e09" /><Relationship Type="http://schemas.openxmlformats.org/officeDocument/2006/relationships/image" Target="/word/media/eb38d85e-5f15-4c15-8d97-260ca4a68392.png" Id="R0f926bf228d14376" /></Relationships>
</file>