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a14f5a620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0fd6fc0f7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Acropolis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dadfa1f6c4daa" /><Relationship Type="http://schemas.openxmlformats.org/officeDocument/2006/relationships/numbering" Target="/word/numbering.xml" Id="Rae0a89fab8af4a36" /><Relationship Type="http://schemas.openxmlformats.org/officeDocument/2006/relationships/settings" Target="/word/settings.xml" Id="R5469cf55ff384cd6" /><Relationship Type="http://schemas.openxmlformats.org/officeDocument/2006/relationships/image" Target="/word/media/28a08316-2203-43b1-8f1f-93dddf992e10.png" Id="Rd460fd6fc0f74fd7" /></Relationships>
</file>