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1cad268d8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d0032e675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bebb0036246d9" /><Relationship Type="http://schemas.openxmlformats.org/officeDocument/2006/relationships/numbering" Target="/word/numbering.xml" Id="Raabeb0f5b173448f" /><Relationship Type="http://schemas.openxmlformats.org/officeDocument/2006/relationships/settings" Target="/word/settings.xml" Id="Rc415253b2fe24f35" /><Relationship Type="http://schemas.openxmlformats.org/officeDocument/2006/relationships/image" Target="/word/media/3c646144-623d-4a7e-9878-3eda1d4e7092.png" Id="R4cbd0032e675449a" /></Relationships>
</file>