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9c846672d84a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9d8ff98d094d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Adel,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8c6a48a9f3474b" /><Relationship Type="http://schemas.openxmlformats.org/officeDocument/2006/relationships/numbering" Target="/word/numbering.xml" Id="R8290b08c1a9545c6" /><Relationship Type="http://schemas.openxmlformats.org/officeDocument/2006/relationships/settings" Target="/word/settings.xml" Id="R4a5d196a563e4f5d" /><Relationship Type="http://schemas.openxmlformats.org/officeDocument/2006/relationships/image" Target="/word/media/c95018b8-a5c6-476e-aabf-62d96153a8c1.png" Id="R7b9d8ff98d094df5" /></Relationships>
</file>