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3d96aa34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2bef58fc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Adelino,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92c3196fb48b2" /><Relationship Type="http://schemas.openxmlformats.org/officeDocument/2006/relationships/numbering" Target="/word/numbering.xml" Id="R3d220deb97bb490b" /><Relationship Type="http://schemas.openxmlformats.org/officeDocument/2006/relationships/settings" Target="/word/settings.xml" Id="R9ec97f49921c4d7a" /><Relationship Type="http://schemas.openxmlformats.org/officeDocument/2006/relationships/image" Target="/word/media/3168afde-db60-4b14-aea3-8f15afd0d4ad.png" Id="Ref32bef58fca4311" /></Relationships>
</file>