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2f4a17def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e9d968834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Adkins,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a1131ae5b4f80" /><Relationship Type="http://schemas.openxmlformats.org/officeDocument/2006/relationships/numbering" Target="/word/numbering.xml" Id="Ra1b83ef7fc2d4943" /><Relationship Type="http://schemas.openxmlformats.org/officeDocument/2006/relationships/settings" Target="/word/settings.xml" Id="R61497c984c0e4631" /><Relationship Type="http://schemas.openxmlformats.org/officeDocument/2006/relationships/image" Target="/word/media/c2c1bd7b-83d1-4132-b365-223a78263a5d.png" Id="R67de9d96883445eb" /></Relationships>
</file>