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8ac1fdfae8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3be248ed240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Adon,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18ad632ff748ea" /><Relationship Type="http://schemas.openxmlformats.org/officeDocument/2006/relationships/numbering" Target="/word/numbering.xml" Id="Ra10ce97279544e64" /><Relationship Type="http://schemas.openxmlformats.org/officeDocument/2006/relationships/settings" Target="/word/settings.xml" Id="Ra3ff557e58d14f63" /><Relationship Type="http://schemas.openxmlformats.org/officeDocument/2006/relationships/image" Target="/word/media/b864123c-571c-4f6e-a198-eb11d173ed2b.png" Id="Rc043be248ed2407b" /></Relationships>
</file>