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d1e09a969b47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ee3f3b159c4e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Aeneas,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11dd5bf774450" /><Relationship Type="http://schemas.openxmlformats.org/officeDocument/2006/relationships/numbering" Target="/word/numbering.xml" Id="R0e0a621bcc174800" /><Relationship Type="http://schemas.openxmlformats.org/officeDocument/2006/relationships/settings" Target="/word/settings.xml" Id="R84e1f096ddb8405d" /><Relationship Type="http://schemas.openxmlformats.org/officeDocument/2006/relationships/image" Target="/word/media/adde48b9-c912-4209-9625-2f17abef5f99.png" Id="R62ee3f3b159c4ea0" /></Relationships>
</file>