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3867aafe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e83fe65ff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b4b2303c4cac" /><Relationship Type="http://schemas.openxmlformats.org/officeDocument/2006/relationships/numbering" Target="/word/numbering.xml" Id="Rd89acc670cc146ed" /><Relationship Type="http://schemas.openxmlformats.org/officeDocument/2006/relationships/settings" Target="/word/settings.xml" Id="R60ebeff7f1634d92" /><Relationship Type="http://schemas.openxmlformats.org/officeDocument/2006/relationships/image" Target="/word/media/ae5de80b-61d2-4b3e-85f2-d2a795c23e0c.png" Id="R8f6e83fe65ff47ae" /></Relationships>
</file>