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d598fed57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784e90fee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Ah-gwah-ching,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40b7c1e694690" /><Relationship Type="http://schemas.openxmlformats.org/officeDocument/2006/relationships/numbering" Target="/word/numbering.xml" Id="R7c6255f8064e4b44" /><Relationship Type="http://schemas.openxmlformats.org/officeDocument/2006/relationships/settings" Target="/word/settings.xml" Id="R6e0e90b693204056" /><Relationship Type="http://schemas.openxmlformats.org/officeDocument/2006/relationships/image" Target="/word/media/17d343a3-a8fc-4bad-8fd9-ec13879a37a2.png" Id="R8a4784e90fee435f" /></Relationships>
</file>