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b28ee0fd0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49595505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144ac63d54fcd" /><Relationship Type="http://schemas.openxmlformats.org/officeDocument/2006/relationships/numbering" Target="/word/numbering.xml" Id="R173367216ca845ae" /><Relationship Type="http://schemas.openxmlformats.org/officeDocument/2006/relationships/settings" Target="/word/settings.xml" Id="R08b1addefeaf4e51" /><Relationship Type="http://schemas.openxmlformats.org/officeDocument/2006/relationships/image" Target="/word/media/f7eaf5b3-5374-4df7-8a91-0a165b8d47f1.png" Id="R3c0b495955054019" /></Relationships>
</file>