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2c4edd2c8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94c6a7c40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Aikinsville,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67e673769429a" /><Relationship Type="http://schemas.openxmlformats.org/officeDocument/2006/relationships/numbering" Target="/word/numbering.xml" Id="R5253a802be3c4825" /><Relationship Type="http://schemas.openxmlformats.org/officeDocument/2006/relationships/settings" Target="/word/settings.xml" Id="R0e6a2546e83e4d86" /><Relationship Type="http://schemas.openxmlformats.org/officeDocument/2006/relationships/image" Target="/word/media/4e0ff31a-086f-4616-b88d-7e1f57b5bebf.png" Id="R59694c6a7c404b32" /></Relationships>
</file>