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766f6fc28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bbe7fde9c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Airlee,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367461a514d43" /><Relationship Type="http://schemas.openxmlformats.org/officeDocument/2006/relationships/numbering" Target="/word/numbering.xml" Id="R8d0312c398134784" /><Relationship Type="http://schemas.openxmlformats.org/officeDocument/2006/relationships/settings" Target="/word/settings.xml" Id="R9d9ad09698444459" /><Relationship Type="http://schemas.openxmlformats.org/officeDocument/2006/relationships/image" Target="/word/media/86ef04e1-81b7-4e72-a76d-da2fe42cc1b6.png" Id="R8bebbe7fde9c43f6" /></Relationships>
</file>