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62b1cde43443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df41d80bb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Airpoint,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24b8b0fb184044" /><Relationship Type="http://schemas.openxmlformats.org/officeDocument/2006/relationships/numbering" Target="/word/numbering.xml" Id="Rc8807f5c15534f18" /><Relationship Type="http://schemas.openxmlformats.org/officeDocument/2006/relationships/settings" Target="/word/settings.xml" Id="R306e61fd35254f81" /><Relationship Type="http://schemas.openxmlformats.org/officeDocument/2006/relationships/image" Target="/word/media/f1192b2e-a9f5-445b-8252-cd19b6f7b3f5.png" Id="Rd7cdf41d80bb4e39" /></Relationships>
</file>