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b457c92cf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a7f59b3c0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54e756b684e8a" /><Relationship Type="http://schemas.openxmlformats.org/officeDocument/2006/relationships/numbering" Target="/word/numbering.xml" Id="R7ff52bccbe9c48e7" /><Relationship Type="http://schemas.openxmlformats.org/officeDocument/2006/relationships/settings" Target="/word/settings.xml" Id="Rf197377c54b942c8" /><Relationship Type="http://schemas.openxmlformats.org/officeDocument/2006/relationships/image" Target="/word/media/80aeebda-ec91-4f7d-a4c2-f9bddc65ca7c.png" Id="R243a7f59b3c04af2" /></Relationships>
</file>