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2f78f551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75e1ac112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Alabama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ed27de8cf40a7" /><Relationship Type="http://schemas.openxmlformats.org/officeDocument/2006/relationships/numbering" Target="/word/numbering.xml" Id="R2b1cf580184a489d" /><Relationship Type="http://schemas.openxmlformats.org/officeDocument/2006/relationships/settings" Target="/word/settings.xml" Id="R797b5fe0b6da47de" /><Relationship Type="http://schemas.openxmlformats.org/officeDocument/2006/relationships/image" Target="/word/media/75888a94-60fd-49df-990a-c9b6772fcedc.png" Id="R12575e1ac11248a2" /></Relationships>
</file>